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663" w:type="dxa"/>
        <w:tblLayout w:type="fixed"/>
        <w:tblCellMar>
          <w:right w:w="113" w:type="dxa"/>
        </w:tblCellMar>
        <w:tblLook w:val="01E0" w:firstRow="1" w:lastRow="1" w:firstColumn="1" w:lastColumn="1" w:noHBand="0" w:noVBand="0"/>
      </w:tblPr>
      <w:tblGrid>
        <w:gridCol w:w="6663"/>
      </w:tblGrid>
      <w:tr w:rsidR="008E556A" w:rsidRPr="008E556A" w14:paraId="08A9D1E3" w14:textId="77777777" w:rsidTr="0092495E">
        <w:trPr>
          <w:trHeight w:val="567"/>
        </w:trPr>
        <w:tc>
          <w:tcPr>
            <w:tcW w:w="6663" w:type="dxa"/>
            <w:shd w:val="clear" w:color="auto" w:fill="FFFF00"/>
            <w:vAlign w:val="center"/>
          </w:tcPr>
          <w:p w14:paraId="3C9058C2" w14:textId="77777777" w:rsidR="00A655C0" w:rsidRPr="008324F7" w:rsidRDefault="00B546E3" w:rsidP="00A655C0">
            <w:pPr>
              <w:spacing w:before="120" w:after="0" w:line="240" w:lineRule="auto"/>
              <w:rPr>
                <w:rFonts w:ascii="Arial" w:eastAsia="Times New Roman" w:hAnsi="Arial" w:cs="Arial"/>
                <w:spacing w:val="10"/>
                <w:sz w:val="20"/>
                <w:szCs w:val="20"/>
                <w:lang w:eastAsia="de-CH"/>
              </w:rPr>
            </w:pPr>
            <w:bookmarkStart w:id="0" w:name="Text3"/>
            <w:r w:rsidRPr="008324F7">
              <w:rPr>
                <w:rFonts w:ascii="Arial" w:eastAsia="Times New Roman" w:hAnsi="Arial" w:cs="Arial"/>
                <w:noProof/>
                <w:spacing w:val="10"/>
                <w:sz w:val="20"/>
                <w:szCs w:val="20"/>
                <w:lang w:eastAsia="de-CH"/>
              </w:rPr>
              <w:drawing>
                <wp:anchor distT="0" distB="0" distL="114300" distR="114300" simplePos="0" relativeHeight="251658240" behindDoc="0" locked="0" layoutInCell="1" allowOverlap="1" wp14:anchorId="67E14AB6" wp14:editId="48FC1FA1">
                  <wp:simplePos x="0" y="0"/>
                  <wp:positionH relativeFrom="rightMargin">
                    <wp:posOffset>-323850</wp:posOffset>
                  </wp:positionH>
                  <wp:positionV relativeFrom="paragraph">
                    <wp:posOffset>3810</wp:posOffset>
                  </wp:positionV>
                  <wp:extent cx="298800" cy="28800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8800" cy="288000"/>
                          </a:xfrm>
                          <a:prstGeom prst="rect">
                            <a:avLst/>
                          </a:prstGeom>
                        </pic:spPr>
                      </pic:pic>
                    </a:graphicData>
                  </a:graphic>
                  <wp14:sizeRelH relativeFrom="margin">
                    <wp14:pctWidth>0</wp14:pctWidth>
                  </wp14:sizeRelH>
                  <wp14:sizeRelV relativeFrom="margin">
                    <wp14:pctHeight>0</wp14:pctHeight>
                  </wp14:sizeRelV>
                </wp:anchor>
              </w:drawing>
            </w:r>
            <w:r w:rsidR="00A655C0" w:rsidRPr="008324F7">
              <w:rPr>
                <w:rFonts w:ascii="Arial" w:eastAsia="Times New Roman" w:hAnsi="Arial" w:cs="Arial"/>
                <w:b/>
                <w:bCs/>
                <w:spacing w:val="10"/>
                <w:sz w:val="26"/>
                <w:szCs w:val="26"/>
                <w:lang w:eastAsia="de-CH"/>
              </w:rPr>
              <w:t>Stadt Dübendorf</w:t>
            </w:r>
          </w:p>
        </w:tc>
      </w:tr>
      <w:tr w:rsidR="008E556A" w:rsidRPr="008E556A" w14:paraId="068DDC5F" w14:textId="77777777" w:rsidTr="0092495E">
        <w:trPr>
          <w:trHeight w:val="284"/>
        </w:trPr>
        <w:tc>
          <w:tcPr>
            <w:tcW w:w="6663" w:type="dxa"/>
            <w:shd w:val="clear" w:color="auto" w:fill="000000"/>
            <w:vAlign w:val="center"/>
          </w:tcPr>
          <w:p w14:paraId="75E5A8E9" w14:textId="1A2517BC" w:rsidR="008E556A" w:rsidRPr="00443C78" w:rsidRDefault="007A7A99" w:rsidP="008E556A">
            <w:pPr>
              <w:spacing w:after="0" w:line="240" w:lineRule="auto"/>
              <w:rPr>
                <w:rFonts w:ascii="Arial" w:eastAsia="Times New Roman" w:hAnsi="Arial" w:cs="Arial"/>
                <w:b/>
                <w:color w:val="FFFFFF" w:themeColor="background1"/>
                <w:spacing w:val="20"/>
                <w:sz w:val="16"/>
                <w:szCs w:val="16"/>
                <w:lang w:eastAsia="de-CH"/>
              </w:rPr>
            </w:pPr>
            <w:sdt>
              <w:sdtPr>
                <w:rPr>
                  <w:rFonts w:ascii="Arial" w:eastAsia="Times New Roman" w:hAnsi="Arial" w:cs="Arial"/>
                  <w:b/>
                  <w:color w:val="FFFFFF" w:themeColor="background1"/>
                  <w:spacing w:val="20"/>
                  <w:sz w:val="16"/>
                  <w:szCs w:val="16"/>
                  <w:lang w:eastAsia="de-CH"/>
                </w:rPr>
                <w:alias w:val="Abteilungen und Bereiche"/>
                <w:tag w:val="Abteilungen und Bereiche"/>
                <w:id w:val="1176222810"/>
                <w:lock w:val="sdtLocked"/>
                <w:placeholder>
                  <w:docPart w:val="248FAD32D8B5486AA6FE56ED67BA4241"/>
                </w:placeholder>
                <w15:color w:val="FFFFFF"/>
                <w:comboBox>
                  <w:listItem w:displayText="Behördendienste" w:value="Behördendienste"/>
                  <w:listItem w:displayText="Berufsbeistandschaft" w:value="Berufsbeistandschaft"/>
                  <w:listItem w:displayText="Betreibungs- und Stadtammannamt" w:value="Betreibungs- und Stadtammannamt"/>
                  <w:listItem w:displayText="Bevölkerungsschutz" w:value="Bevölkerungsschutz"/>
                  <w:listItem w:displayText="Einwohnerdienste" w:value="Einwohnerdienste"/>
                  <w:listItem w:displayText="Facility-Management" w:value="Facility-Management"/>
                  <w:listItem w:displayText="Familien | Integration" w:value="Familien | Integration"/>
                  <w:listItem w:displayText="Finanzen &amp; Liegenschaften" w:value="Finanzen &amp; Liegenschaften"/>
                  <w:listItem w:displayText="Freiraum &amp; Stadtleben" w:value="Freiraum &amp; Stadtleben"/>
                  <w:listItem w:displayText="Friedensrichteramt" w:value="Friedensrichteramt"/>
                  <w:listItem w:displayText="Gemeinderat" w:value="Gemeinderat"/>
                  <w:listItem w:displayText="Gesellschaft" w:value="Gesellschaft"/>
                  <w:listItem w:displayText="Hochbau" w:value="Hochbau"/>
                  <w:listItem w:displayText="Informatikdienste" w:value="Informatikdienste"/>
                  <w:listItem w:displayText="Kinder- und Jugendarbeit" w:value="Kinder- und Jugendarbeit"/>
                  <w:listItem w:displayText="KESB" w:value="KESB"/>
                  <w:listItem w:displayText="Kommunikationsstelle" w:value="Kommunikationsstelle"/>
                  <w:listItem w:displayText="Kultur- und Sportkommission" w:value="Kultur- und Sportkommission"/>
                  <w:listItem w:displayText="Personaldienste" w:value="Personaldienste"/>
                  <w:listItem w:displayText="Rechnungswesen" w:value="Rechnungswesen"/>
                  <w:listItem w:displayText="Recycling &amp; Entsorgung" w:value="Recycling &amp; Entsorgung"/>
                  <w:listItem w:displayText="Sicherheit" w:value="Sicherheit"/>
                  <w:listItem w:displayText="Soziales" w:value="Soziales"/>
                  <w:listItem w:displayText="Sozialhilfe" w:value="Sozialhilfe"/>
                  <w:listItem w:displayText="Sozialversicherungen" w:value="Sozialversicherungen"/>
                  <w:listItem w:displayText="Steuerung &amp; Entwicklung" w:value="Steuerung &amp; Entwicklung"/>
                  <w:listItem w:displayText="Stadtbibliothek" w:value="Stadtbibliothek"/>
                  <w:listItem w:displayText="Stadtplanung" w:value="Stadtplanung"/>
                  <w:listItem w:displayText="Stadtpolizei" w:value="Stadtpolizei"/>
                  <w:listItem w:displayText="Stadtrat" w:value="Stadtrat"/>
                  <w:listItem w:displayText="Steuern" w:value="Steuern"/>
                  <w:listItem w:displayText="Tiefbau" w:value="Tiefbau"/>
                  <w:listItem w:displayText="Unterhaltsdienste" w:value="Unterhaltsdienste"/>
                  <w:listItem w:displayText="Zivilstands- und Bestattungsamt" w:value="Zivilstands- und Bestattungsamt"/>
                </w:comboBox>
              </w:sdtPr>
              <w:sdtEndPr/>
              <w:sdtContent>
                <w:r w:rsidR="003D27D9">
                  <w:rPr>
                    <w:rFonts w:ascii="Arial" w:eastAsia="Times New Roman" w:hAnsi="Arial" w:cs="Arial"/>
                    <w:b/>
                    <w:color w:val="FFFFFF" w:themeColor="background1"/>
                    <w:spacing w:val="20"/>
                    <w:sz w:val="16"/>
                    <w:szCs w:val="16"/>
                    <w:lang w:eastAsia="de-CH"/>
                  </w:rPr>
                  <w:t>Tiefbau</w:t>
                </w:r>
              </w:sdtContent>
            </w:sdt>
          </w:p>
        </w:tc>
      </w:tr>
    </w:tbl>
    <w:bookmarkEnd w:id="0"/>
    <w:p w14:paraId="3DE9743C" w14:textId="7A070447" w:rsidR="003D27D9" w:rsidRPr="003D27D9" w:rsidRDefault="003D27D9" w:rsidP="00773D75">
      <w:pPr>
        <w:spacing w:before="120" w:after="0"/>
        <w:ind w:left="113" w:right="113"/>
        <w:jc w:val="both"/>
        <w:rPr>
          <w:rFonts w:ascii="Arial" w:hAnsi="Arial" w:cs="Arial"/>
          <w:b/>
          <w:spacing w:val="10"/>
          <w:sz w:val="20"/>
          <w:szCs w:val="20"/>
        </w:rPr>
      </w:pPr>
      <w:r>
        <w:rPr>
          <w:rFonts w:ascii="Arial" w:hAnsi="Arial" w:cs="Arial"/>
          <w:b/>
          <w:spacing w:val="10"/>
          <w:sz w:val="20"/>
          <w:szCs w:val="20"/>
        </w:rPr>
        <w:t>Wil</w:t>
      </w:r>
      <w:r w:rsidRPr="003D27D9">
        <w:rPr>
          <w:rFonts w:ascii="Arial" w:hAnsi="Arial" w:cs="Arial"/>
          <w:b/>
          <w:spacing w:val="10"/>
          <w:sz w:val="20"/>
          <w:szCs w:val="20"/>
        </w:rPr>
        <w:t xml:space="preserve">strasse, Abschnitt </w:t>
      </w:r>
      <w:r w:rsidR="00773D75">
        <w:rPr>
          <w:rFonts w:ascii="Arial" w:hAnsi="Arial" w:cs="Arial"/>
          <w:b/>
          <w:spacing w:val="10"/>
          <w:sz w:val="20"/>
          <w:szCs w:val="20"/>
        </w:rPr>
        <w:t>Leepüntstrasse</w:t>
      </w:r>
      <w:r w:rsidRPr="003D27D9">
        <w:rPr>
          <w:rFonts w:ascii="Arial" w:hAnsi="Arial" w:cs="Arial"/>
          <w:b/>
          <w:spacing w:val="10"/>
          <w:sz w:val="20"/>
          <w:szCs w:val="20"/>
        </w:rPr>
        <w:t xml:space="preserve"> bis </w:t>
      </w:r>
      <w:r w:rsidR="00773D75">
        <w:rPr>
          <w:rFonts w:ascii="Arial" w:hAnsi="Arial" w:cs="Arial"/>
          <w:b/>
          <w:spacing w:val="10"/>
          <w:sz w:val="20"/>
          <w:szCs w:val="20"/>
        </w:rPr>
        <w:t>Fällanden</w:t>
      </w:r>
      <w:r w:rsidRPr="003D27D9">
        <w:rPr>
          <w:rFonts w:ascii="Arial" w:hAnsi="Arial" w:cs="Arial"/>
          <w:b/>
          <w:spacing w:val="10"/>
          <w:sz w:val="20"/>
          <w:szCs w:val="20"/>
        </w:rPr>
        <w:t xml:space="preserve">strasse, </w:t>
      </w:r>
      <w:r w:rsidR="00773D75">
        <w:rPr>
          <w:rFonts w:ascii="Arial" w:hAnsi="Arial" w:cs="Arial"/>
          <w:b/>
          <w:spacing w:val="10"/>
          <w:sz w:val="20"/>
          <w:szCs w:val="20"/>
        </w:rPr>
        <w:t xml:space="preserve">Sanierung Strasse und Erneuerung </w:t>
      </w:r>
      <w:r w:rsidRPr="003D27D9">
        <w:rPr>
          <w:rFonts w:ascii="Arial" w:hAnsi="Arial" w:cs="Arial"/>
          <w:b/>
          <w:spacing w:val="10"/>
          <w:sz w:val="20"/>
          <w:szCs w:val="20"/>
        </w:rPr>
        <w:t xml:space="preserve">Kanalisation, </w:t>
      </w:r>
      <w:r w:rsidRPr="00773D75">
        <w:rPr>
          <w:rFonts w:ascii="Arial" w:hAnsi="Arial" w:cs="Arial"/>
          <w:b/>
          <w:spacing w:val="10"/>
          <w:sz w:val="16"/>
          <w:szCs w:val="16"/>
        </w:rPr>
        <w:t>Projektgenehmigung und Kreditbewilligung - gebundene Ausgaben</w:t>
      </w:r>
    </w:p>
    <w:p w14:paraId="04687336" w14:textId="77777777" w:rsidR="00B12A3D" w:rsidRPr="008324F7" w:rsidRDefault="00B12A3D" w:rsidP="003D27D9">
      <w:pPr>
        <w:spacing w:after="0" w:line="240" w:lineRule="auto"/>
        <w:ind w:left="113" w:right="113"/>
        <w:jc w:val="both"/>
        <w:rPr>
          <w:rFonts w:ascii="Arial" w:eastAsia="Times New Roman" w:hAnsi="Arial" w:cs="Arial"/>
          <w:sz w:val="16"/>
          <w:szCs w:val="16"/>
          <w:lang w:eastAsia="de-CH"/>
        </w:rPr>
      </w:pPr>
    </w:p>
    <w:p w14:paraId="5EF2A04F" w14:textId="55296592" w:rsidR="003D27D9" w:rsidRPr="00DE13A3" w:rsidRDefault="00773D75" w:rsidP="007A7A99">
      <w:pPr>
        <w:spacing w:after="0" w:line="240" w:lineRule="auto"/>
        <w:ind w:left="113" w:right="113"/>
        <w:jc w:val="both"/>
        <w:rPr>
          <w:rFonts w:ascii="Arial" w:eastAsia="Times New Roman" w:hAnsi="Arial" w:cs="Arial"/>
          <w:color w:val="000000" w:themeColor="text1"/>
          <w:sz w:val="16"/>
          <w:szCs w:val="16"/>
          <w:lang w:eastAsia="de-CH"/>
        </w:rPr>
      </w:pPr>
      <w:r w:rsidRPr="00773D75">
        <w:rPr>
          <w:rFonts w:ascii="Arial" w:hAnsi="Arial" w:cs="Arial"/>
          <w:sz w:val="16"/>
          <w:szCs w:val="16"/>
          <w:lang w:eastAsia="de-CH"/>
        </w:rPr>
        <w:t xml:space="preserve">Die Wilstrasse ist im Abschnitt </w:t>
      </w:r>
      <w:r w:rsidRPr="00773D75">
        <w:rPr>
          <w:rFonts w:ascii="Arial" w:hAnsi="Arial" w:cs="Arial"/>
          <w:sz w:val="16"/>
          <w:szCs w:val="16"/>
        </w:rPr>
        <w:t>Leepüntstrasse bis Fällandenstrasse</w:t>
      </w:r>
      <w:r w:rsidRPr="00773D75">
        <w:rPr>
          <w:rFonts w:ascii="Arial" w:hAnsi="Arial" w:cs="Arial"/>
          <w:sz w:val="16"/>
          <w:szCs w:val="16"/>
          <w:lang w:eastAsia="de-CH"/>
        </w:rPr>
        <w:t xml:space="preserve"> grösstenteils sanierungsbedürftig und der Fussgänger- wie auch der Radfahrerschutz ist zu verbessern</w:t>
      </w:r>
      <w:r>
        <w:rPr>
          <w:rFonts w:ascii="Arial" w:hAnsi="Arial" w:cs="Arial"/>
          <w:sz w:val="16"/>
          <w:szCs w:val="16"/>
          <w:lang w:eastAsia="de-CH"/>
        </w:rPr>
        <w:t xml:space="preserve"> sowie</w:t>
      </w:r>
      <w:r w:rsidRPr="00773D75">
        <w:rPr>
          <w:rFonts w:ascii="Arial" w:hAnsi="Arial" w:cs="Arial"/>
          <w:sz w:val="16"/>
          <w:szCs w:val="16"/>
          <w:lang w:eastAsia="de-CH"/>
        </w:rPr>
        <w:t xml:space="preserve"> die Haltestellen hindernisfrei auszubilden.</w:t>
      </w:r>
      <w:r w:rsidR="00E82D86">
        <w:rPr>
          <w:rFonts w:ascii="Arial" w:hAnsi="Arial" w:cs="Arial"/>
          <w:sz w:val="16"/>
          <w:szCs w:val="16"/>
          <w:lang w:eastAsia="de-CH"/>
        </w:rPr>
        <w:t xml:space="preserve"> </w:t>
      </w:r>
      <w:r w:rsidRPr="00E82D86">
        <w:rPr>
          <w:rFonts w:ascii="Arial" w:hAnsi="Arial" w:cs="Arial"/>
          <w:sz w:val="16"/>
          <w:szCs w:val="16"/>
          <w:lang w:eastAsia="de-CH"/>
        </w:rPr>
        <w:t xml:space="preserve">lm Weiteren sind die bestehende Strassenentwässerung und die öffentliche Beleuchtung an die aktuellen Normen anzupassen. </w:t>
      </w:r>
      <w:r w:rsidRPr="00E82D86">
        <w:rPr>
          <w:rFonts w:ascii="Arial" w:hAnsi="Arial" w:cs="Arial"/>
          <w:sz w:val="16"/>
          <w:szCs w:val="16"/>
        </w:rPr>
        <w:t xml:space="preserve">Der Stadtrat hat das Bauprojekt </w:t>
      </w:r>
      <w:r w:rsidRPr="00E82D86">
        <w:rPr>
          <w:rFonts w:ascii="Arial" w:hAnsi="Arial" w:cs="Arial"/>
          <w:sz w:val="16"/>
          <w:szCs w:val="16"/>
          <w:lang w:eastAsia="de-CH"/>
        </w:rPr>
        <w:t xml:space="preserve">für </w:t>
      </w:r>
      <w:r w:rsidRPr="00E82D86">
        <w:rPr>
          <w:rFonts w:ascii="Arial" w:hAnsi="Arial" w:cs="Arial"/>
          <w:sz w:val="16"/>
          <w:szCs w:val="16"/>
        </w:rPr>
        <w:t>die Erstellung einer verkehrssicheren durchgehenden Veloverbindung, dem hindernisfreien Haltestellenumbau, der Anpassung der Fussgängerübergänge mit begrünten Mittelinseln sowie Mehrzweckstreifen und der Anpassung der Einmündung Neuhausstrasse sowie der Strassensanierung an der Wilstrasse, Abschnitt Leepüntstrasse bis Fällandenstrasse</w:t>
      </w:r>
      <w:r w:rsidRPr="00E82D86">
        <w:rPr>
          <w:rFonts w:ascii="Arial" w:hAnsi="Arial" w:cs="Arial"/>
          <w:sz w:val="16"/>
          <w:szCs w:val="16"/>
          <w:lang w:eastAsia="de-CH"/>
        </w:rPr>
        <w:t>,</w:t>
      </w:r>
      <w:r w:rsidRPr="00E82D86">
        <w:rPr>
          <w:rFonts w:ascii="Arial" w:hAnsi="Arial" w:cs="Arial"/>
          <w:sz w:val="16"/>
          <w:szCs w:val="16"/>
        </w:rPr>
        <w:t xml:space="preserve"> genehmigt.</w:t>
      </w:r>
      <w:r w:rsidR="00E82D86" w:rsidRPr="00E82D86">
        <w:rPr>
          <w:rFonts w:ascii="Arial" w:hAnsi="Arial" w:cs="Arial"/>
          <w:sz w:val="16"/>
          <w:szCs w:val="16"/>
        </w:rPr>
        <w:t xml:space="preserve"> </w:t>
      </w:r>
      <w:r w:rsidR="003D27D9" w:rsidRPr="00E82D86">
        <w:rPr>
          <w:rFonts w:ascii="Arial" w:eastAsia="Times New Roman" w:hAnsi="Arial" w:cs="Arial"/>
          <w:sz w:val="16"/>
          <w:szCs w:val="16"/>
          <w:lang w:eastAsia="de-CH"/>
        </w:rPr>
        <w:t xml:space="preserve">Für die Sanierung </w:t>
      </w:r>
      <w:r w:rsidR="003D27D9" w:rsidRPr="00DE13A3">
        <w:rPr>
          <w:rFonts w:ascii="Arial" w:eastAsia="Times New Roman" w:hAnsi="Arial" w:cs="Arial"/>
          <w:color w:val="000000" w:themeColor="text1"/>
          <w:sz w:val="16"/>
          <w:szCs w:val="16"/>
          <w:lang w:eastAsia="de-CH"/>
        </w:rPr>
        <w:t xml:space="preserve">hat der Stadtrat Dübendorf an seiner Sitzung vom </w:t>
      </w:r>
      <w:r w:rsidR="00E82D86" w:rsidRPr="00DE13A3">
        <w:rPr>
          <w:rFonts w:ascii="Arial" w:eastAsia="Times New Roman" w:hAnsi="Arial" w:cs="Arial"/>
          <w:color w:val="000000" w:themeColor="text1"/>
          <w:sz w:val="16"/>
          <w:szCs w:val="16"/>
          <w:lang w:eastAsia="de-CH"/>
        </w:rPr>
        <w:t>5</w:t>
      </w:r>
      <w:r w:rsidR="003D27D9" w:rsidRPr="00DE13A3">
        <w:rPr>
          <w:rFonts w:ascii="Arial" w:eastAsia="Times New Roman" w:hAnsi="Arial" w:cs="Arial"/>
          <w:color w:val="000000" w:themeColor="text1"/>
          <w:sz w:val="16"/>
          <w:szCs w:val="16"/>
          <w:lang w:eastAsia="de-CH"/>
        </w:rPr>
        <w:t>. </w:t>
      </w:r>
      <w:r w:rsidR="00DE13A3" w:rsidRPr="00DE13A3">
        <w:rPr>
          <w:rFonts w:ascii="Arial" w:eastAsia="Times New Roman" w:hAnsi="Arial" w:cs="Arial"/>
          <w:color w:val="000000" w:themeColor="text1"/>
          <w:sz w:val="16"/>
          <w:szCs w:val="16"/>
          <w:lang w:eastAsia="de-CH"/>
        </w:rPr>
        <w:t>Februar</w:t>
      </w:r>
      <w:r w:rsidR="003D27D9" w:rsidRPr="00DE13A3">
        <w:rPr>
          <w:rFonts w:ascii="Arial" w:eastAsia="Times New Roman" w:hAnsi="Arial" w:cs="Arial"/>
          <w:color w:val="000000" w:themeColor="text1"/>
          <w:sz w:val="16"/>
          <w:szCs w:val="16"/>
          <w:lang w:eastAsia="de-CH"/>
        </w:rPr>
        <w:t> 202</w:t>
      </w:r>
      <w:r w:rsidR="00E82D86" w:rsidRPr="00DE13A3">
        <w:rPr>
          <w:rFonts w:ascii="Arial" w:eastAsia="Times New Roman" w:hAnsi="Arial" w:cs="Arial"/>
          <w:color w:val="000000" w:themeColor="text1"/>
          <w:sz w:val="16"/>
          <w:szCs w:val="16"/>
          <w:lang w:eastAsia="de-CH"/>
        </w:rPr>
        <w:t>6</w:t>
      </w:r>
      <w:r w:rsidR="003D27D9" w:rsidRPr="00DE13A3">
        <w:rPr>
          <w:rFonts w:ascii="Arial" w:eastAsia="Times New Roman" w:hAnsi="Arial" w:cs="Arial"/>
          <w:color w:val="000000" w:themeColor="text1"/>
          <w:sz w:val="16"/>
          <w:szCs w:val="16"/>
          <w:lang w:eastAsia="de-CH"/>
        </w:rPr>
        <w:t xml:space="preserve"> einen </w:t>
      </w:r>
      <w:r w:rsidR="007A7A99">
        <w:rPr>
          <w:rFonts w:ascii="Arial" w:eastAsia="Times New Roman" w:hAnsi="Arial" w:cs="Arial"/>
          <w:color w:val="000000" w:themeColor="text1"/>
          <w:sz w:val="16"/>
          <w:szCs w:val="16"/>
          <w:lang w:eastAsia="de-CH"/>
        </w:rPr>
        <w:t>Teilk</w:t>
      </w:r>
      <w:r w:rsidR="003D27D9" w:rsidRPr="00DE13A3">
        <w:rPr>
          <w:rFonts w:ascii="Arial" w:eastAsia="Times New Roman" w:hAnsi="Arial" w:cs="Arial"/>
          <w:color w:val="000000" w:themeColor="text1"/>
          <w:sz w:val="16"/>
          <w:szCs w:val="16"/>
          <w:lang w:eastAsia="de-CH"/>
        </w:rPr>
        <w:t>redit von Fr.</w:t>
      </w:r>
      <w:r w:rsidR="00DE13A3" w:rsidRPr="00DE13A3">
        <w:rPr>
          <w:rFonts w:ascii="Arial" w:eastAsia="Times New Roman" w:hAnsi="Arial" w:cs="Arial"/>
          <w:color w:val="000000" w:themeColor="text1"/>
          <w:sz w:val="16"/>
          <w:szCs w:val="16"/>
          <w:lang w:eastAsia="de-CH"/>
        </w:rPr>
        <w:t> 4</w:t>
      </w:r>
      <w:r w:rsidR="003D27D9" w:rsidRPr="00DE13A3">
        <w:rPr>
          <w:rFonts w:ascii="Arial" w:eastAsia="Times New Roman" w:hAnsi="Arial" w:cs="Arial"/>
          <w:color w:val="000000" w:themeColor="text1"/>
          <w:sz w:val="16"/>
          <w:szCs w:val="16"/>
          <w:lang w:eastAsia="de-CH"/>
        </w:rPr>
        <w:t>'</w:t>
      </w:r>
      <w:r w:rsidR="007A7A99">
        <w:rPr>
          <w:rFonts w:ascii="Arial" w:eastAsia="Times New Roman" w:hAnsi="Arial" w:cs="Arial"/>
          <w:color w:val="000000" w:themeColor="text1"/>
          <w:sz w:val="16"/>
          <w:szCs w:val="16"/>
          <w:lang w:eastAsia="de-CH"/>
        </w:rPr>
        <w:t>38</w:t>
      </w:r>
      <w:r w:rsidR="003D27D9" w:rsidRPr="00DE13A3">
        <w:rPr>
          <w:rFonts w:ascii="Arial" w:eastAsia="Times New Roman" w:hAnsi="Arial" w:cs="Arial"/>
          <w:color w:val="000000" w:themeColor="text1"/>
          <w:sz w:val="16"/>
          <w:szCs w:val="16"/>
          <w:lang w:eastAsia="de-CH"/>
        </w:rPr>
        <w:t xml:space="preserve">0'000.00 </w:t>
      </w:r>
      <w:r w:rsidR="007A7A99">
        <w:rPr>
          <w:rFonts w:ascii="Arial" w:eastAsia="Times New Roman" w:hAnsi="Arial" w:cs="Arial"/>
          <w:color w:val="000000" w:themeColor="text1"/>
          <w:sz w:val="16"/>
          <w:szCs w:val="16"/>
          <w:lang w:eastAsia="de-CH"/>
        </w:rPr>
        <w:t xml:space="preserve">des benötigten Gesamtkredites von Fr. 4'690'000.00 </w:t>
      </w:r>
      <w:r w:rsidR="003D27D9" w:rsidRPr="00DE13A3">
        <w:rPr>
          <w:rFonts w:ascii="Arial" w:eastAsia="Times New Roman" w:hAnsi="Arial" w:cs="Arial"/>
          <w:color w:val="000000" w:themeColor="text1"/>
          <w:sz w:val="16"/>
          <w:szCs w:val="16"/>
          <w:lang w:eastAsia="de-CH"/>
        </w:rPr>
        <w:t>genehmigt</w:t>
      </w:r>
      <w:r w:rsidR="007A7A99">
        <w:rPr>
          <w:rFonts w:ascii="Arial" w:eastAsia="Times New Roman" w:hAnsi="Arial" w:cs="Arial"/>
          <w:color w:val="000000" w:themeColor="text1"/>
          <w:sz w:val="16"/>
          <w:szCs w:val="16"/>
          <w:lang w:eastAsia="de-CH"/>
        </w:rPr>
        <w:t xml:space="preserve"> und überweist den Antrag zur Bewilligung eines Objektkredites (neue Ausgaben) von insgesamt Fr. 310'000.00 an den Gemeinderat</w:t>
      </w:r>
      <w:r w:rsidR="003D27D9" w:rsidRPr="00DE13A3">
        <w:rPr>
          <w:rFonts w:ascii="Arial" w:eastAsia="Times New Roman" w:hAnsi="Arial" w:cs="Arial"/>
          <w:color w:val="000000" w:themeColor="text1"/>
          <w:sz w:val="16"/>
          <w:szCs w:val="16"/>
          <w:lang w:eastAsia="de-CH"/>
        </w:rPr>
        <w:t>.</w:t>
      </w:r>
      <w:r w:rsidR="007A7A99">
        <w:rPr>
          <w:rFonts w:ascii="Arial" w:eastAsia="Times New Roman" w:hAnsi="Arial" w:cs="Arial"/>
          <w:color w:val="000000" w:themeColor="text1"/>
          <w:sz w:val="16"/>
          <w:szCs w:val="16"/>
          <w:lang w:eastAsia="de-CH"/>
        </w:rPr>
        <w:t xml:space="preserve"> </w:t>
      </w:r>
      <w:r w:rsidR="003D27D9" w:rsidRPr="00DE13A3">
        <w:rPr>
          <w:rFonts w:ascii="Arial" w:eastAsia="Times New Roman" w:hAnsi="Arial" w:cs="Arial"/>
          <w:color w:val="000000" w:themeColor="text1"/>
          <w:sz w:val="16"/>
          <w:szCs w:val="16"/>
          <w:lang w:eastAsia="de-CH"/>
        </w:rPr>
        <w:t>D</w:t>
      </w:r>
      <w:r w:rsidR="007A7A99">
        <w:rPr>
          <w:rFonts w:ascii="Arial" w:eastAsia="Times New Roman" w:hAnsi="Arial" w:cs="Arial"/>
          <w:color w:val="000000" w:themeColor="text1"/>
          <w:sz w:val="16"/>
          <w:szCs w:val="16"/>
          <w:lang w:eastAsia="de-CH"/>
        </w:rPr>
        <w:t xml:space="preserve">ie genehmigten </w:t>
      </w:r>
      <w:r w:rsidR="003D27D9" w:rsidRPr="00DE13A3">
        <w:rPr>
          <w:rFonts w:ascii="Arial" w:eastAsia="Times New Roman" w:hAnsi="Arial" w:cs="Arial"/>
          <w:color w:val="000000" w:themeColor="text1"/>
          <w:sz w:val="16"/>
          <w:szCs w:val="16"/>
          <w:lang w:eastAsia="de-CH"/>
        </w:rPr>
        <w:t>Kosten in der Höhe von Fr.</w:t>
      </w:r>
      <w:r w:rsidR="00DE13A3" w:rsidRPr="00DE13A3">
        <w:rPr>
          <w:rFonts w:ascii="Arial" w:eastAsia="Times New Roman" w:hAnsi="Arial" w:cs="Arial"/>
          <w:color w:val="000000" w:themeColor="text1"/>
          <w:sz w:val="16"/>
          <w:szCs w:val="16"/>
          <w:lang w:eastAsia="de-CH"/>
        </w:rPr>
        <w:t> 4</w:t>
      </w:r>
      <w:r w:rsidR="003D27D9" w:rsidRPr="00DE13A3">
        <w:rPr>
          <w:rFonts w:ascii="Arial" w:eastAsia="Times New Roman" w:hAnsi="Arial" w:cs="Arial"/>
          <w:color w:val="000000" w:themeColor="text1"/>
          <w:sz w:val="16"/>
          <w:szCs w:val="16"/>
          <w:lang w:eastAsia="de-CH"/>
        </w:rPr>
        <w:t>'</w:t>
      </w:r>
      <w:r w:rsidR="00DE13A3" w:rsidRPr="00DE13A3">
        <w:rPr>
          <w:rFonts w:ascii="Arial" w:eastAsia="Times New Roman" w:hAnsi="Arial" w:cs="Arial"/>
          <w:color w:val="000000" w:themeColor="text1"/>
          <w:sz w:val="16"/>
          <w:szCs w:val="16"/>
          <w:lang w:eastAsia="de-CH"/>
        </w:rPr>
        <w:t>38</w:t>
      </w:r>
      <w:r w:rsidR="003D27D9" w:rsidRPr="00DE13A3">
        <w:rPr>
          <w:rFonts w:ascii="Arial" w:eastAsia="Times New Roman" w:hAnsi="Arial" w:cs="Arial"/>
          <w:color w:val="000000" w:themeColor="text1"/>
          <w:sz w:val="16"/>
          <w:szCs w:val="16"/>
          <w:lang w:eastAsia="de-CH"/>
        </w:rPr>
        <w:t xml:space="preserve">0'000.00 </w:t>
      </w:r>
      <w:r w:rsidR="007A7A99">
        <w:rPr>
          <w:rFonts w:ascii="Arial" w:eastAsia="Times New Roman" w:hAnsi="Arial" w:cs="Arial"/>
          <w:color w:val="000000" w:themeColor="text1"/>
          <w:sz w:val="16"/>
          <w:szCs w:val="16"/>
          <w:lang w:eastAsia="de-CH"/>
        </w:rPr>
        <w:t xml:space="preserve">gelten </w:t>
      </w:r>
      <w:r w:rsidR="003D27D9" w:rsidRPr="00DE13A3">
        <w:rPr>
          <w:rFonts w:ascii="Arial" w:eastAsia="Times New Roman" w:hAnsi="Arial" w:cs="Arial"/>
          <w:color w:val="000000" w:themeColor="text1"/>
          <w:sz w:val="16"/>
          <w:szCs w:val="16"/>
          <w:lang w:eastAsia="de-CH"/>
        </w:rPr>
        <w:t>gemäss § 103 des Gemeindegesetzes als gebundene Ausgaben.</w:t>
      </w:r>
    </w:p>
    <w:p w14:paraId="1CFCE91E" w14:textId="77777777" w:rsidR="003D27D9" w:rsidRPr="00DE13A3" w:rsidRDefault="003D27D9" w:rsidP="003D27D9">
      <w:pPr>
        <w:spacing w:after="0" w:line="240" w:lineRule="auto"/>
        <w:ind w:left="113" w:right="113"/>
        <w:jc w:val="both"/>
        <w:rPr>
          <w:rFonts w:ascii="Arial" w:eastAsia="Times New Roman" w:hAnsi="Arial" w:cs="Arial"/>
          <w:color w:val="000000" w:themeColor="text1"/>
          <w:sz w:val="16"/>
          <w:szCs w:val="16"/>
          <w:lang w:eastAsia="de-CH"/>
        </w:rPr>
      </w:pPr>
    </w:p>
    <w:p w14:paraId="2D87E563" w14:textId="77777777" w:rsidR="003D27D9" w:rsidRPr="003D27D9" w:rsidRDefault="003D27D9" w:rsidP="003D27D9">
      <w:pPr>
        <w:spacing w:after="0" w:line="240" w:lineRule="auto"/>
        <w:ind w:left="113" w:right="113"/>
        <w:jc w:val="both"/>
        <w:rPr>
          <w:rFonts w:ascii="Arial" w:eastAsia="Times New Roman" w:hAnsi="Arial" w:cs="Arial"/>
          <w:sz w:val="16"/>
          <w:szCs w:val="16"/>
          <w:lang w:eastAsia="de-CH"/>
        </w:rPr>
      </w:pPr>
      <w:r w:rsidRPr="003D27D9">
        <w:rPr>
          <w:rFonts w:ascii="Arial" w:eastAsia="Times New Roman" w:hAnsi="Arial" w:cs="Arial"/>
          <w:sz w:val="16"/>
          <w:szCs w:val="16"/>
          <w:lang w:eastAsia="de-CH"/>
        </w:rPr>
        <w:t>Gegen diesen Beschluss kann, von der Veröffentlichung an gerechnet, beim Bezirksrat Uster, wegen Verletzung von Vorschriften über die politischen Rechte innert 5 Tagen schriftlich Rekurs in Stimmrechtssachen erhoben werden. Die Rekursschrift muss einen Antrag und dessen Begründung enthalten. Der angefochtene Beschluss ist, soweit möglich, beizulegen.</w:t>
      </w:r>
    </w:p>
    <w:p w14:paraId="67087BA1" w14:textId="77777777" w:rsidR="00B12A3D" w:rsidRPr="008324F7" w:rsidRDefault="00B12A3D" w:rsidP="00A655C0">
      <w:pPr>
        <w:spacing w:after="0" w:line="240" w:lineRule="auto"/>
        <w:ind w:left="113" w:right="113"/>
        <w:rPr>
          <w:rFonts w:ascii="Arial" w:eastAsia="Times New Roman" w:hAnsi="Arial" w:cs="Arial"/>
          <w:sz w:val="16"/>
          <w:szCs w:val="16"/>
          <w:lang w:eastAsia="de-CH"/>
        </w:rPr>
      </w:pPr>
    </w:p>
    <w:p w14:paraId="4B7BCFD7" w14:textId="68C875ED" w:rsidR="00494BFF" w:rsidRPr="008324F7" w:rsidRDefault="00494BFF" w:rsidP="00A655C0">
      <w:pPr>
        <w:spacing w:after="0" w:line="240" w:lineRule="auto"/>
        <w:ind w:left="113" w:right="113"/>
        <w:rPr>
          <w:rFonts w:ascii="Arial" w:hAnsi="Arial" w:cs="Arial"/>
          <w:sz w:val="16"/>
          <w:szCs w:val="16"/>
        </w:rPr>
      </w:pPr>
      <w:r w:rsidRPr="008324F7">
        <w:rPr>
          <w:rFonts w:ascii="Arial" w:eastAsia="Times New Roman" w:hAnsi="Arial" w:cs="Arial"/>
          <w:sz w:val="16"/>
          <w:szCs w:val="16"/>
          <w:lang w:eastAsia="de-CH"/>
        </w:rPr>
        <w:t xml:space="preserve">Dübendorf, </w:t>
      </w:r>
      <w:sdt>
        <w:sdtPr>
          <w:rPr>
            <w:rFonts w:ascii="Arial" w:hAnsi="Arial" w:cs="Arial"/>
            <w:sz w:val="16"/>
            <w:szCs w:val="16"/>
          </w:rPr>
          <w:alias w:val="Datum"/>
          <w:tag w:val="Datum"/>
          <w:id w:val="1325242149"/>
          <w:placeholder>
            <w:docPart w:val="55F5B890CCA54C539E881AF60EA95CE9"/>
          </w:placeholder>
          <w:date w:fullDate="2026-02-13T00:00:00Z">
            <w:dateFormat w:val="d. MMMM yyyy"/>
            <w:lid w:val="de-CH"/>
            <w:storeMappedDataAs w:val="dateTime"/>
            <w:calendar w:val="gregorian"/>
          </w:date>
        </w:sdtPr>
        <w:sdtEndPr/>
        <w:sdtContent>
          <w:r w:rsidR="00DE13A3">
            <w:rPr>
              <w:rFonts w:ascii="Arial" w:hAnsi="Arial" w:cs="Arial"/>
              <w:sz w:val="16"/>
              <w:szCs w:val="16"/>
            </w:rPr>
            <w:t>13. Februar 2026</w:t>
          </w:r>
        </w:sdtContent>
      </w:sdt>
    </w:p>
    <w:sectPr w:rsidR="00494BFF" w:rsidRPr="008324F7" w:rsidSect="00773D75">
      <w:pgSz w:w="6577" w:h="5954"/>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D9"/>
    <w:rsid w:val="00082F65"/>
    <w:rsid w:val="000B3B93"/>
    <w:rsid w:val="000C6D3F"/>
    <w:rsid w:val="00154F3E"/>
    <w:rsid w:val="002903B7"/>
    <w:rsid w:val="002B1B70"/>
    <w:rsid w:val="00340CFE"/>
    <w:rsid w:val="003D27D9"/>
    <w:rsid w:val="003F0479"/>
    <w:rsid w:val="00443C78"/>
    <w:rsid w:val="00454251"/>
    <w:rsid w:val="00494BFF"/>
    <w:rsid w:val="004F12B0"/>
    <w:rsid w:val="0050271F"/>
    <w:rsid w:val="00515593"/>
    <w:rsid w:val="00661A5A"/>
    <w:rsid w:val="00664892"/>
    <w:rsid w:val="006C72AB"/>
    <w:rsid w:val="007054C2"/>
    <w:rsid w:val="007179E1"/>
    <w:rsid w:val="0072319A"/>
    <w:rsid w:val="00742DFA"/>
    <w:rsid w:val="00773D75"/>
    <w:rsid w:val="007A7A99"/>
    <w:rsid w:val="008324F7"/>
    <w:rsid w:val="008E556A"/>
    <w:rsid w:val="0092495E"/>
    <w:rsid w:val="00A10041"/>
    <w:rsid w:val="00A655C0"/>
    <w:rsid w:val="00AE2CF8"/>
    <w:rsid w:val="00AF5343"/>
    <w:rsid w:val="00B12A3D"/>
    <w:rsid w:val="00B35809"/>
    <w:rsid w:val="00B546E3"/>
    <w:rsid w:val="00BE2889"/>
    <w:rsid w:val="00CE6792"/>
    <w:rsid w:val="00CE69BA"/>
    <w:rsid w:val="00DA1711"/>
    <w:rsid w:val="00DE13A3"/>
    <w:rsid w:val="00E1097C"/>
    <w:rsid w:val="00E57523"/>
    <w:rsid w:val="00E82D86"/>
    <w:rsid w:val="00EE35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A0D8"/>
  <w15:chartTrackingRefBased/>
  <w15:docId w15:val="{75B41364-0318-4A07-BA4E-2667B263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9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https://duebendorf.sharepoint.com/sites/BrandGuide/Templates/Allgemein/Amtliche%20Publikation%204-spalt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FAD32D8B5486AA6FE56ED67BA4241"/>
        <w:category>
          <w:name w:val="Allgemein"/>
          <w:gallery w:val="placeholder"/>
        </w:category>
        <w:types>
          <w:type w:val="bbPlcHdr"/>
        </w:types>
        <w:behaviors>
          <w:behavior w:val="content"/>
        </w:behaviors>
        <w:guid w:val="{003449F5-FD99-497E-B3C0-5097428C159B}"/>
      </w:docPartPr>
      <w:docPartBody>
        <w:p w:rsidR="002A65AC" w:rsidRDefault="002A65AC">
          <w:pPr>
            <w:pStyle w:val="248FAD32D8B5486AA6FE56ED67BA4241"/>
          </w:pPr>
          <w:r w:rsidRPr="001B4EA6">
            <w:rPr>
              <w:rStyle w:val="Platzhaltertext"/>
            </w:rPr>
            <w:t>Wählen Sie ein Element aus.</w:t>
          </w:r>
        </w:p>
      </w:docPartBody>
    </w:docPart>
    <w:docPart>
      <w:docPartPr>
        <w:name w:val="55F5B890CCA54C539E881AF60EA95CE9"/>
        <w:category>
          <w:name w:val="Allgemein"/>
          <w:gallery w:val="placeholder"/>
        </w:category>
        <w:types>
          <w:type w:val="bbPlcHdr"/>
        </w:types>
        <w:behaviors>
          <w:behavior w:val="content"/>
        </w:behaviors>
        <w:guid w:val="{FCF0D2A1-0157-4E08-8196-20F3E4779A04}"/>
      </w:docPartPr>
      <w:docPartBody>
        <w:p w:rsidR="002A65AC" w:rsidRDefault="002A65AC">
          <w:pPr>
            <w:pStyle w:val="55F5B890CCA54C539E881AF60EA95CE9"/>
          </w:pPr>
          <w:r w:rsidRPr="00E349A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AC"/>
    <w:rsid w:val="00080A7F"/>
    <w:rsid w:val="002A65AC"/>
    <w:rsid w:val="00742DFA"/>
    <w:rsid w:val="00A10041"/>
    <w:rsid w:val="00CE69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248FAD32D8B5486AA6FE56ED67BA4241">
    <w:name w:val="248FAD32D8B5486AA6FE56ED67BA4241"/>
  </w:style>
  <w:style w:type="paragraph" w:customStyle="1" w:styleId="55F5B890CCA54C539E881AF60EA95CE9">
    <w:name w:val="55F5B890CCA54C539E881AF60EA95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F315EA9774E458F6C6D67A3EB256F" ma:contentTypeVersion="4" ma:contentTypeDescription="Ein neues Dokument erstellen." ma:contentTypeScope="" ma:versionID="4e986003545fef2abe6eafcfb84bd417">
  <xsd:schema xmlns:xsd="http://www.w3.org/2001/XMLSchema" xmlns:xs="http://www.w3.org/2001/XMLSchema" xmlns:p="http://schemas.microsoft.com/office/2006/metadata/properties" xmlns:ns2="8bff6e0c-ffca-4bef-a021-57a31fbda24b" targetNamespace="http://schemas.microsoft.com/office/2006/metadata/properties" ma:root="true" ma:fieldsID="254df64ee2356c9f6105509f80534ced" ns2:_="">
    <xsd:import namespace="8bff6e0c-ffca-4bef-a021-57a31fbda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f6e0c-ffca-4bef-a021-57a31fbd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505FE-2C67-40BA-AE1C-EC3B998D401F}">
  <ds:schemaRefs>
    <ds:schemaRef ds:uri="http://schemas.openxmlformats.org/officeDocument/2006/bibliography"/>
  </ds:schemaRefs>
</ds:datastoreItem>
</file>

<file path=customXml/itemProps2.xml><?xml version="1.0" encoding="utf-8"?>
<ds:datastoreItem xmlns:ds="http://schemas.openxmlformats.org/officeDocument/2006/customXml" ds:itemID="{B9FDAEA3-E187-4944-910A-95DF2B1DF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32D31-4754-4F5D-BB91-A9FAA66F2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f6e0c-ffca-4bef-a021-57a31fbda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A9F19-771A-4643-9208-AB0A3CF63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Amtliche%20Publikation%204-spaltig</Template>
  <TotalTime>0</TotalTime>
  <Pages>1</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Dübendorf</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Montero Sergio</dc:creator>
  <cp:keywords/>
  <dc:description/>
  <cp:lastModifiedBy>Montero Sergio</cp:lastModifiedBy>
  <cp:revision>4</cp:revision>
  <cp:lastPrinted>2024-04-03T13:43:00Z</cp:lastPrinted>
  <dcterms:created xsi:type="dcterms:W3CDTF">2025-12-12T13:21:00Z</dcterms:created>
  <dcterms:modified xsi:type="dcterms:W3CDTF">2026-01-14T07:17:00Z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0x0101009E3F315EA9774E458F6C6D67A3EB256F</vt:lpwstr>
  </property>
</Properties>
</file>